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9FA25" w14:textId="77777777" w:rsidR="00C42688" w:rsidRDefault="001D1A8B" w:rsidP="00C42688">
      <w:pPr>
        <w:rPr>
          <w:rFonts w:ascii="Book Antiqua" w:hAnsi="Book Antiqua" w:cs="Arial"/>
          <w:b/>
          <w:bCs/>
          <w:color w:val="0000CC"/>
          <w:sz w:val="18"/>
          <w:szCs w:val="18"/>
          <w:lang w:val="en-GB"/>
        </w:rPr>
      </w:pPr>
      <w:r w:rsidRPr="00912683">
        <w:rPr>
          <w:rFonts w:ascii="Book Antiqua" w:hAnsi="Book Antiqua"/>
          <w:b/>
          <w:szCs w:val="22"/>
        </w:rPr>
        <w:t xml:space="preserve">Package: </w:t>
      </w:r>
      <w:r w:rsidR="00C42688" w:rsidRPr="00761120">
        <w:rPr>
          <w:rFonts w:ascii="Book Antiqua" w:hAnsi="Book Antiqua" w:cs="Arial"/>
          <w:b/>
          <w:bCs/>
          <w:color w:val="0000CC"/>
          <w:sz w:val="18"/>
          <w:szCs w:val="18"/>
          <w:lang w:val="en-GB"/>
        </w:rPr>
        <w:t xml:space="preserve">Demolition &amp; Re-construction of residential Quarters at 132 kV </w:t>
      </w:r>
      <w:r w:rsidR="00C42688" w:rsidRPr="00EC3EDB">
        <w:rPr>
          <w:rFonts w:ascii="Book Antiqua" w:hAnsi="Book Antiqua" w:cs="Arial"/>
          <w:b/>
          <w:bCs/>
          <w:color w:val="0000CC"/>
          <w:sz w:val="18"/>
          <w:szCs w:val="18"/>
          <w:highlight w:val="yellow"/>
          <w:lang w:val="en-GB"/>
        </w:rPr>
        <w:t>Salakati</w:t>
      </w:r>
      <w:r w:rsidR="00C42688" w:rsidRPr="00761120">
        <w:rPr>
          <w:rFonts w:ascii="Book Antiqua" w:hAnsi="Book Antiqua" w:cs="Arial"/>
          <w:b/>
          <w:bCs/>
          <w:color w:val="0000CC"/>
          <w:sz w:val="18"/>
          <w:szCs w:val="18"/>
          <w:lang w:val="en-GB"/>
        </w:rPr>
        <w:t xml:space="preserve"> Substation under O&amp;M ADD CAP 2019-24</w:t>
      </w:r>
      <w:r w:rsidR="00C42688">
        <w:rPr>
          <w:rFonts w:ascii="Book Antiqua" w:hAnsi="Book Antiqua" w:cs="Arial"/>
          <w:b/>
          <w:bCs/>
          <w:color w:val="0000CC"/>
          <w:sz w:val="18"/>
          <w:szCs w:val="18"/>
          <w:lang w:val="en-GB"/>
        </w:rPr>
        <w:t xml:space="preserve"> </w:t>
      </w:r>
      <w:r w:rsidR="00C42688" w:rsidRPr="00721587">
        <w:rPr>
          <w:rFonts w:ascii="Book Antiqua" w:hAnsi="Book Antiqua" w:cs="Arial"/>
          <w:b/>
          <w:bCs/>
          <w:color w:val="0000CC"/>
          <w:sz w:val="18"/>
          <w:szCs w:val="18"/>
          <w:highlight w:val="yellow"/>
          <w:lang w:val="en-GB"/>
        </w:rPr>
        <w:t>[Package-E]</w:t>
      </w:r>
    </w:p>
    <w:p w14:paraId="4A1346B0" w14:textId="50FE1DAA" w:rsidR="006F3B02" w:rsidRPr="00912683" w:rsidRDefault="006F3B02" w:rsidP="008339FC">
      <w:pPr>
        <w:spacing w:after="0" w:line="240" w:lineRule="auto"/>
        <w:jc w:val="both"/>
        <w:rPr>
          <w:rFonts w:ascii="Book Antiqua" w:hAnsi="Book Antiqua"/>
          <w:b/>
          <w:color w:val="0000CC"/>
          <w:szCs w:val="22"/>
        </w:rPr>
      </w:pPr>
    </w:p>
    <w:p w14:paraId="6A87B9C1" w14:textId="77777777" w:rsidR="006F3B02" w:rsidRPr="001D1A8B" w:rsidRDefault="006F3B02" w:rsidP="00BE7D57">
      <w:pPr>
        <w:spacing w:after="0" w:line="240" w:lineRule="auto"/>
        <w:rPr>
          <w:rFonts w:ascii="Book Antiqua" w:hAnsi="Book Antiqua" w:cs="Arial"/>
          <w:b/>
          <w:sz w:val="20"/>
        </w:rPr>
      </w:pPr>
    </w:p>
    <w:p w14:paraId="73EE0930" w14:textId="77777777" w:rsidR="006F3B02" w:rsidRPr="001D1A8B" w:rsidRDefault="006F3B02" w:rsidP="001D1A8B">
      <w:pPr>
        <w:spacing w:after="0" w:line="240" w:lineRule="auto"/>
        <w:jc w:val="center"/>
        <w:rPr>
          <w:rFonts w:ascii="Book Antiqua" w:hAnsi="Book Antiqua"/>
          <w:b/>
          <w:bCs/>
          <w:sz w:val="20"/>
          <w:lang w:val="en-IN"/>
        </w:rPr>
      </w:pPr>
      <w:r w:rsidRPr="001D1A8B">
        <w:rPr>
          <w:rFonts w:ascii="Book Antiqua" w:hAnsi="Book Antiqua"/>
          <w:b/>
          <w:bCs/>
          <w:sz w:val="20"/>
          <w:lang w:val="en-IN"/>
        </w:rPr>
        <w:t>(Compliance to the process related to the e-RA Terms &amp; Conditions and the Business Rules governing the e-RA)</w:t>
      </w:r>
    </w:p>
    <w:p w14:paraId="0DE35BBE" w14:textId="77777777" w:rsidR="006F3B02" w:rsidRDefault="006F3B02" w:rsidP="001D1A8B">
      <w:pPr>
        <w:spacing w:after="0" w:line="240" w:lineRule="auto"/>
        <w:jc w:val="center"/>
        <w:rPr>
          <w:rFonts w:ascii="Book Antiqua" w:hAnsi="Book Antiqua"/>
          <w:b/>
          <w:bCs/>
          <w:sz w:val="20"/>
          <w:lang w:val="en-IN"/>
        </w:rPr>
      </w:pPr>
    </w:p>
    <w:p w14:paraId="625BF228" w14:textId="77777777" w:rsidR="006463E3" w:rsidRPr="001D1A8B" w:rsidRDefault="006463E3" w:rsidP="001D1A8B">
      <w:pPr>
        <w:spacing w:after="0" w:line="240" w:lineRule="auto"/>
        <w:jc w:val="center"/>
        <w:rPr>
          <w:rFonts w:ascii="Book Antiqua" w:hAnsi="Book Antiqua"/>
          <w:b/>
          <w:bCs/>
          <w:sz w:val="20"/>
          <w:lang w:val="en-IN"/>
        </w:rPr>
      </w:pP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140"/>
      </w:tblGrid>
      <w:tr w:rsidR="006F3B02" w:rsidRPr="001D1A8B" w14:paraId="4A823870" w14:textId="77777777" w:rsidTr="001D1A8B">
        <w:tc>
          <w:tcPr>
            <w:tcW w:w="5130" w:type="dxa"/>
          </w:tcPr>
          <w:p w14:paraId="3FA148E4" w14:textId="121BE194"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Bidder’s Name and Address (Lead Partner</w:t>
            </w:r>
            <w:proofErr w:type="gramStart"/>
            <w:r w:rsidRPr="001D1A8B">
              <w:rPr>
                <w:rFonts w:ascii="Book Antiqua" w:hAnsi="Book Antiqua"/>
                <w:sz w:val="20"/>
                <w:lang w:val="en-IN"/>
              </w:rPr>
              <w:t>) :</w:t>
            </w:r>
            <w:proofErr w:type="gramEnd"/>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29763403"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Name      </w:t>
            </w:r>
            <w:proofErr w:type="gramStart"/>
            <w:r w:rsidRPr="001D1A8B">
              <w:rPr>
                <w:rFonts w:ascii="Book Antiqua" w:hAnsi="Book Antiqua"/>
                <w:sz w:val="20"/>
                <w:lang w:val="en-IN"/>
              </w:rPr>
              <w:t xml:space="preserve">  :</w:t>
            </w:r>
            <w:proofErr w:type="gramEnd"/>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36B6211F"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Address    :</w:t>
            </w:r>
            <w:r w:rsidRPr="001D1A8B">
              <w:rPr>
                <w:rFonts w:ascii="Book Antiqua" w:hAnsi="Book Antiqua"/>
                <w:sz w:val="20"/>
                <w:lang w:val="en-IN"/>
              </w:rPr>
              <w:tab/>
            </w:r>
            <w:r w:rsidRPr="001D1A8B">
              <w:rPr>
                <w:rFonts w:ascii="Book Antiqua" w:hAnsi="Book Antiqua"/>
                <w:sz w:val="20"/>
                <w:lang w:val="en-IN"/>
              </w:rPr>
              <w:tab/>
            </w:r>
          </w:p>
        </w:tc>
        <w:tc>
          <w:tcPr>
            <w:tcW w:w="4140" w:type="dxa"/>
          </w:tcPr>
          <w:p w14:paraId="0421676D"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To:</w:t>
            </w:r>
            <w:r w:rsidRPr="001D1A8B">
              <w:rPr>
                <w:rFonts w:ascii="Book Antiqua" w:hAnsi="Book Antiqua"/>
                <w:sz w:val="20"/>
                <w:lang w:val="en-IN"/>
              </w:rPr>
              <w:tab/>
            </w:r>
            <w:r w:rsidRPr="001D1A8B">
              <w:rPr>
                <w:rFonts w:ascii="Book Antiqua" w:hAnsi="Book Antiqua"/>
                <w:sz w:val="20"/>
                <w:lang w:val="en-IN"/>
              </w:rPr>
              <w:tab/>
            </w:r>
          </w:p>
          <w:p w14:paraId="108966D0" w14:textId="4B78CAF9"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Contract </w:t>
            </w:r>
            <w:r w:rsidR="001D1A8B" w:rsidRPr="001D1A8B">
              <w:rPr>
                <w:rFonts w:ascii="Book Antiqua" w:hAnsi="Book Antiqua"/>
                <w:sz w:val="20"/>
                <w:lang w:val="en-IN"/>
              </w:rPr>
              <w:t xml:space="preserve">&amp; Materials </w:t>
            </w:r>
            <w:proofErr w:type="spellStart"/>
            <w:r w:rsidR="001D1A8B" w:rsidRPr="001D1A8B">
              <w:rPr>
                <w:rFonts w:ascii="Book Antiqua" w:hAnsi="Book Antiqua"/>
                <w:sz w:val="20"/>
                <w:lang w:val="en-IN"/>
              </w:rPr>
              <w:t>Deptt</w:t>
            </w:r>
            <w:proofErr w:type="spellEnd"/>
            <w:r w:rsidR="001D1A8B" w:rsidRPr="001D1A8B">
              <w:rPr>
                <w:rFonts w:ascii="Book Antiqua" w:hAnsi="Book Antiqua"/>
                <w:sz w:val="20"/>
                <w:lang w:val="en-IN"/>
              </w:rPr>
              <w:t>.</w:t>
            </w:r>
            <w:r w:rsidRPr="001D1A8B">
              <w:rPr>
                <w:rFonts w:ascii="Book Antiqua" w:hAnsi="Book Antiqua"/>
                <w:sz w:val="20"/>
                <w:lang w:val="en-IN"/>
              </w:rPr>
              <w:tab/>
            </w:r>
            <w:r w:rsidRPr="001D1A8B">
              <w:rPr>
                <w:rFonts w:ascii="Book Antiqua" w:hAnsi="Book Antiqua"/>
                <w:sz w:val="20"/>
                <w:lang w:val="en-IN"/>
              </w:rPr>
              <w:tab/>
            </w:r>
          </w:p>
          <w:p w14:paraId="3744898C" w14:textId="25A8CA4F" w:rsidR="001D1A8B" w:rsidRPr="001D1A8B" w:rsidRDefault="001D1A8B" w:rsidP="001D1A8B">
            <w:pPr>
              <w:spacing w:after="0" w:line="240" w:lineRule="auto"/>
              <w:rPr>
                <w:rFonts w:ascii="Book Antiqua" w:hAnsi="Book Antiqua"/>
                <w:sz w:val="20"/>
                <w:lang w:val="en-IN"/>
              </w:rPr>
            </w:pPr>
            <w:r w:rsidRPr="001D1A8B">
              <w:rPr>
                <w:rFonts w:ascii="Book Antiqua" w:hAnsi="Book Antiqua"/>
                <w:sz w:val="20"/>
                <w:lang w:val="en-IN"/>
              </w:rPr>
              <w:t>Power Grid Corporation of India Limited.</w:t>
            </w:r>
          </w:p>
          <w:p w14:paraId="5B5D8458" w14:textId="77777777" w:rsidR="001D1A8B" w:rsidRPr="001D1A8B" w:rsidRDefault="001D1A8B" w:rsidP="001D1A8B">
            <w:pPr>
              <w:spacing w:after="0" w:line="240" w:lineRule="auto"/>
              <w:rPr>
                <w:rFonts w:ascii="Book Antiqua" w:hAnsi="Book Antiqua"/>
                <w:sz w:val="20"/>
                <w:lang w:val="en-IN"/>
              </w:rPr>
            </w:pPr>
            <w:proofErr w:type="spellStart"/>
            <w:r w:rsidRPr="001D1A8B">
              <w:rPr>
                <w:rFonts w:ascii="Book Antiqua" w:hAnsi="Book Antiqua"/>
                <w:sz w:val="20"/>
                <w:lang w:val="en-IN"/>
              </w:rPr>
              <w:t>Dongtieh</w:t>
            </w:r>
            <w:proofErr w:type="spellEnd"/>
            <w:r w:rsidRPr="001D1A8B">
              <w:rPr>
                <w:rFonts w:ascii="Book Antiqua" w:hAnsi="Book Antiqua"/>
                <w:sz w:val="20"/>
                <w:lang w:val="en-IN"/>
              </w:rPr>
              <w:t xml:space="preserve">, Lower </w:t>
            </w:r>
            <w:proofErr w:type="spellStart"/>
            <w:r w:rsidRPr="001D1A8B">
              <w:rPr>
                <w:rFonts w:ascii="Book Antiqua" w:hAnsi="Book Antiqua"/>
                <w:sz w:val="20"/>
                <w:lang w:val="en-IN"/>
              </w:rPr>
              <w:t>Nongrah</w:t>
            </w:r>
            <w:proofErr w:type="spellEnd"/>
            <w:r w:rsidRPr="001D1A8B">
              <w:rPr>
                <w:rFonts w:ascii="Book Antiqua" w:hAnsi="Book Antiqua"/>
                <w:sz w:val="20"/>
                <w:lang w:val="en-IN"/>
              </w:rPr>
              <w:t xml:space="preserve">, </w:t>
            </w:r>
            <w:proofErr w:type="spellStart"/>
            <w:r w:rsidRPr="001D1A8B">
              <w:rPr>
                <w:rFonts w:ascii="Book Antiqua" w:hAnsi="Book Antiqua"/>
                <w:sz w:val="20"/>
                <w:lang w:val="en-IN"/>
              </w:rPr>
              <w:t>Lapalang</w:t>
            </w:r>
            <w:proofErr w:type="spellEnd"/>
            <w:r w:rsidRPr="001D1A8B">
              <w:rPr>
                <w:rFonts w:ascii="Book Antiqua" w:hAnsi="Book Antiqua"/>
                <w:sz w:val="20"/>
                <w:lang w:val="en-IN"/>
              </w:rPr>
              <w:t>.</w:t>
            </w:r>
          </w:p>
          <w:p w14:paraId="2DAAFE8F" w14:textId="77777777" w:rsidR="001D1A8B" w:rsidRPr="001D1A8B" w:rsidRDefault="001D1A8B" w:rsidP="001D1A8B">
            <w:pPr>
              <w:spacing w:after="0" w:line="240" w:lineRule="auto"/>
              <w:rPr>
                <w:rFonts w:ascii="Book Antiqua" w:hAnsi="Book Antiqua"/>
                <w:sz w:val="20"/>
                <w:lang w:val="en-IN"/>
              </w:rPr>
            </w:pPr>
            <w:r w:rsidRPr="001D1A8B">
              <w:rPr>
                <w:rFonts w:ascii="Book Antiqua" w:hAnsi="Book Antiqua"/>
                <w:sz w:val="20"/>
                <w:lang w:val="en-IN"/>
              </w:rPr>
              <w:t>Shillong - 793006.</w:t>
            </w:r>
          </w:p>
          <w:p w14:paraId="2CEAE5E4" w14:textId="13F47E95" w:rsidR="006F3B02" w:rsidRPr="001D1A8B" w:rsidRDefault="001D1A8B" w:rsidP="001D1A8B">
            <w:pPr>
              <w:spacing w:after="0" w:line="240" w:lineRule="auto"/>
              <w:rPr>
                <w:rFonts w:ascii="Book Antiqua" w:hAnsi="Book Antiqua"/>
                <w:sz w:val="20"/>
                <w:lang w:val="en-IN"/>
              </w:rPr>
            </w:pPr>
            <w:r w:rsidRPr="001D1A8B">
              <w:rPr>
                <w:rFonts w:ascii="Book Antiqua" w:hAnsi="Book Antiqua"/>
                <w:sz w:val="20"/>
                <w:lang w:val="en-IN"/>
              </w:rPr>
              <w:t>Phone /Fax -0364- 2536406</w:t>
            </w:r>
            <w:r w:rsidR="006F3B02" w:rsidRPr="001D1A8B">
              <w:rPr>
                <w:rFonts w:ascii="Book Antiqua" w:hAnsi="Book Antiqua"/>
                <w:sz w:val="20"/>
                <w:lang w:val="en-IN"/>
              </w:rPr>
              <w:tab/>
            </w:r>
            <w:r w:rsidR="006F3B02" w:rsidRPr="001D1A8B">
              <w:rPr>
                <w:rFonts w:ascii="Book Antiqua" w:hAnsi="Book Antiqua"/>
                <w:sz w:val="20"/>
                <w:lang w:val="en-IN"/>
              </w:rPr>
              <w:tab/>
            </w:r>
          </w:p>
        </w:tc>
      </w:tr>
    </w:tbl>
    <w:p w14:paraId="00BC0E03"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Dear Sir,</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49723D17"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08787FBD" w14:textId="43FDC54E" w:rsidR="00F240B0" w:rsidRDefault="006F3B02" w:rsidP="001D1A8B">
      <w:pPr>
        <w:pStyle w:val="Default"/>
        <w:jc w:val="both"/>
        <w:rPr>
          <w:rFonts w:ascii="Book Antiqua" w:hAnsi="Book Antiqua" w:cstheme="minorBidi"/>
          <w:b/>
          <w:bCs/>
          <w:color w:val="auto"/>
          <w:sz w:val="20"/>
          <w:szCs w:val="20"/>
        </w:rPr>
      </w:pPr>
      <w:r w:rsidRPr="001D1A8B">
        <w:rPr>
          <w:rFonts w:ascii="Book Antiqua" w:hAnsi="Book Antiqua"/>
          <w:sz w:val="20"/>
          <w:szCs w:val="20"/>
          <w:lang w:val="en-IN"/>
        </w:rPr>
        <w:t xml:space="preserve">This has reference to the Terms &amp; Conditions for the e-Reverse Auction mentioned in the Business Rules for </w:t>
      </w:r>
      <w:r w:rsidR="006463E3" w:rsidRPr="006463E3">
        <w:rPr>
          <w:rFonts w:ascii="Book Antiqua" w:hAnsi="Book Antiqua" w:cs="Arial"/>
          <w:b/>
          <w:bCs/>
          <w:color w:val="0000CC"/>
          <w:sz w:val="18"/>
          <w:szCs w:val="18"/>
          <w:lang w:val="en-GB"/>
        </w:rPr>
        <w:t>Demolition &amp; Re-construction of residential Quarters at 132 kV Salakati Substation under O&amp;M ADD CAP 2019-24 [Package-E</w:t>
      </w:r>
      <w:proofErr w:type="gramStart"/>
      <w:r w:rsidR="006463E3" w:rsidRPr="006463E3">
        <w:rPr>
          <w:rFonts w:ascii="Book Antiqua" w:hAnsi="Book Antiqua" w:cs="Arial"/>
          <w:b/>
          <w:bCs/>
          <w:color w:val="0000CC"/>
          <w:sz w:val="18"/>
          <w:szCs w:val="18"/>
          <w:lang w:val="en-GB"/>
        </w:rPr>
        <w:t>]</w:t>
      </w:r>
      <w:r w:rsidR="006463E3">
        <w:rPr>
          <w:rFonts w:ascii="Book Antiqua" w:hAnsi="Book Antiqua" w:cs="Arial"/>
          <w:b/>
          <w:bCs/>
          <w:color w:val="0000CC"/>
          <w:sz w:val="18"/>
          <w:szCs w:val="18"/>
          <w:lang w:val="en-GB"/>
        </w:rPr>
        <w:t xml:space="preserve"> </w:t>
      </w:r>
      <w:r w:rsidRPr="001D1A8B">
        <w:rPr>
          <w:rFonts w:ascii="Book Antiqua" w:hAnsi="Book Antiqua" w:cstheme="minorBidi"/>
          <w:b/>
          <w:bCs/>
          <w:color w:val="auto"/>
          <w:sz w:val="20"/>
          <w:szCs w:val="20"/>
        </w:rPr>
        <w:t>;</w:t>
      </w:r>
      <w:proofErr w:type="gramEnd"/>
      <w:r w:rsidRPr="001D1A8B">
        <w:rPr>
          <w:rFonts w:ascii="Book Antiqua" w:hAnsi="Book Antiqua" w:cstheme="minorBidi"/>
          <w:b/>
          <w:bCs/>
          <w:color w:val="auto"/>
          <w:sz w:val="20"/>
          <w:szCs w:val="20"/>
        </w:rPr>
        <w:t xml:space="preserve"> Specification No. : </w:t>
      </w:r>
      <w:r w:rsidR="006463E3">
        <w:rPr>
          <w:rFonts w:ascii="Book Antiqua" w:hAnsi="Book Antiqua"/>
          <w:b/>
          <w:sz w:val="20"/>
          <w:szCs w:val="20"/>
        </w:rPr>
        <w:t>___________________________</w:t>
      </w:r>
      <w:r w:rsidR="001D1A8B" w:rsidRPr="001D1A8B">
        <w:rPr>
          <w:rFonts w:ascii="Book Antiqua" w:hAnsi="Book Antiqua"/>
          <w:b/>
          <w:sz w:val="20"/>
          <w:szCs w:val="20"/>
        </w:rPr>
        <w:t xml:space="preserve"> </w:t>
      </w:r>
    </w:p>
    <w:p w14:paraId="3E9E7772" w14:textId="647F7355" w:rsidR="006F3B02" w:rsidRPr="001D1A8B" w:rsidRDefault="006F3B02" w:rsidP="001D1A8B">
      <w:pPr>
        <w:pStyle w:val="Default"/>
        <w:jc w:val="both"/>
        <w:rPr>
          <w:rFonts w:ascii="Book Antiqua" w:hAnsi="Book Antiqua"/>
          <w:sz w:val="20"/>
          <w:szCs w:val="20"/>
          <w:lang w:val="en-IN"/>
        </w:rPr>
      </w:pP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cr/>
        <w:t>We confirm that:</w:t>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p>
    <w:p w14:paraId="6059186B"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1)</w:t>
      </w:r>
      <w:r w:rsidRPr="001D1A8B">
        <w:rPr>
          <w:rFonts w:ascii="Book Antiqua" w:hAnsi="Book Antiqua"/>
          <w:sz w:val="20"/>
          <w:lang w:val="en-IN"/>
        </w:rPr>
        <w:tab/>
        <w:t xml:space="preserve">The undersigned is authorized representative of the </w:t>
      </w:r>
      <w:r w:rsidRPr="001D1A8B">
        <w:rPr>
          <w:rFonts w:ascii="Book Antiqua" w:hAnsi="Book Antiqua"/>
          <w:b/>
          <w:bCs/>
          <w:sz w:val="20"/>
          <w:lang w:val="en-IN"/>
        </w:rPr>
        <w:t>Bidder</w:t>
      </w:r>
      <w:r w:rsidRPr="001D1A8B">
        <w:rPr>
          <w:rFonts w:ascii="Book Antiqua" w:hAnsi="Book Antiqua"/>
          <w:sz w:val="20"/>
          <w:lang w:val="en-IN"/>
        </w:rPr>
        <w:t>.</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550AB010" w14:textId="77777777" w:rsidR="006F3B02" w:rsidRPr="001D1A8B" w:rsidRDefault="006F3B02" w:rsidP="001D1A8B">
      <w:pPr>
        <w:spacing w:after="0" w:line="240" w:lineRule="auto"/>
        <w:ind w:left="720" w:hanging="720"/>
        <w:jc w:val="both"/>
        <w:rPr>
          <w:rFonts w:ascii="Book Antiqua" w:hAnsi="Book Antiqua"/>
          <w:sz w:val="20"/>
          <w:lang w:val="en-IN"/>
        </w:rPr>
      </w:pPr>
      <w:r w:rsidRPr="001D1A8B">
        <w:rPr>
          <w:rFonts w:ascii="Book Antiqua" w:hAnsi="Book Antiqua"/>
          <w:sz w:val="20"/>
          <w:lang w:val="en-IN"/>
        </w:rPr>
        <w:t>2)</w:t>
      </w:r>
      <w:r w:rsidRPr="001D1A8B">
        <w:rPr>
          <w:rFonts w:ascii="Book Antiqua" w:hAnsi="Book Antiqua"/>
          <w:sz w:val="20"/>
          <w:lang w:val="en-IN"/>
        </w:rPr>
        <w:tab/>
        <w:t>We have studied the e-Reverse Auction Terms &amp; Conditions and the Business Rules governing the e-Reverse Auction as mentioned in your letter and confirm our agreement to them.</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161144EF" w14:textId="77777777" w:rsidR="006F3B02" w:rsidRPr="001D1A8B" w:rsidRDefault="006F3B02" w:rsidP="001D1A8B">
      <w:pPr>
        <w:spacing w:after="0" w:line="240" w:lineRule="auto"/>
        <w:ind w:left="720" w:hanging="720"/>
        <w:jc w:val="both"/>
        <w:rPr>
          <w:rFonts w:ascii="Book Antiqua" w:hAnsi="Book Antiqua"/>
          <w:sz w:val="20"/>
          <w:lang w:val="en-IN"/>
        </w:rPr>
      </w:pPr>
      <w:r w:rsidRPr="001D1A8B">
        <w:rPr>
          <w:rFonts w:ascii="Book Antiqua" w:hAnsi="Book Antiqua"/>
          <w:sz w:val="20"/>
          <w:lang w:val="en-IN"/>
        </w:rPr>
        <w:t>3)</w:t>
      </w:r>
      <w:r w:rsidRPr="001D1A8B">
        <w:rPr>
          <w:rFonts w:ascii="Book Antiqua" w:hAnsi="Book Antiqua"/>
          <w:sz w:val="20"/>
          <w:lang w:val="en-IN"/>
        </w:rPr>
        <w:tab/>
        <w:t xml:space="preserve">We understand that </w:t>
      </w:r>
      <w:r w:rsidRPr="001D1A8B">
        <w:rPr>
          <w:rFonts w:ascii="Book Antiqua" w:hAnsi="Book Antiqua"/>
          <w:b/>
          <w:bCs/>
          <w:sz w:val="20"/>
          <w:lang w:val="en-IN"/>
        </w:rPr>
        <w:t>ASP</w:t>
      </w:r>
      <w:r w:rsidRPr="001D1A8B">
        <w:rPr>
          <w:rFonts w:ascii="Book Antiqua" w:hAnsi="Book Antiqua"/>
          <w:sz w:val="20"/>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1D1A8B">
        <w:rPr>
          <w:rFonts w:ascii="Book Antiqua" w:hAnsi="Book Antiqua"/>
          <w:b/>
          <w:bCs/>
          <w:sz w:val="20"/>
          <w:lang w:val="en-IN"/>
        </w:rPr>
        <w:t>ASP</w:t>
      </w:r>
      <w:r w:rsidRPr="001D1A8B">
        <w:rPr>
          <w:rFonts w:ascii="Book Antiqua" w:hAnsi="Book Antiqua"/>
          <w:sz w:val="20"/>
          <w:lang w:val="en-IN"/>
        </w:rPr>
        <w:t xml:space="preserve"> at any suitable time. All such additional trainings shall also be free of cost.</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2F8E469D" w14:textId="77777777" w:rsidR="006F3B02" w:rsidRPr="001D1A8B" w:rsidRDefault="006F3B02" w:rsidP="001D1A8B">
      <w:pPr>
        <w:spacing w:after="0" w:line="240" w:lineRule="auto"/>
        <w:ind w:left="720" w:hanging="720"/>
        <w:jc w:val="both"/>
        <w:rPr>
          <w:rFonts w:ascii="Book Antiqua" w:hAnsi="Book Antiqua"/>
          <w:sz w:val="20"/>
          <w:lang w:val="en-IN"/>
        </w:rPr>
      </w:pPr>
      <w:r w:rsidRPr="001D1A8B">
        <w:rPr>
          <w:rFonts w:ascii="Book Antiqua" w:hAnsi="Book Antiqua"/>
          <w:sz w:val="20"/>
          <w:lang w:val="en-IN"/>
        </w:rPr>
        <w:t>4)</w:t>
      </w:r>
      <w:r w:rsidRPr="001D1A8B">
        <w:rPr>
          <w:rFonts w:ascii="Book Antiqua" w:hAnsi="Book Antiqua"/>
          <w:sz w:val="20"/>
          <w:lang w:val="en-IN"/>
        </w:rPr>
        <w:tab/>
        <w:t xml:space="preserve">We further re-confirm that within an hour of conclusion of e-Reverse Auction, we will submit confirmation of our final offered price in e-Reverse Auction including the break-up under individual head of the template </w:t>
      </w:r>
      <w:r w:rsidRPr="001D1A8B">
        <w:rPr>
          <w:rFonts w:ascii="Book Antiqua" w:hAnsi="Book Antiqua"/>
          <w:b/>
          <w:bCs/>
          <w:sz w:val="20"/>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D1A8B">
        <w:rPr>
          <w:rFonts w:ascii="Book Antiqua" w:hAnsi="Book Antiqua"/>
          <w:sz w:val="20"/>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0037BAF3"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We hereby confirm that we will </w:t>
      </w:r>
      <w:proofErr w:type="spellStart"/>
      <w:r w:rsidRPr="001D1A8B">
        <w:rPr>
          <w:rFonts w:ascii="Book Antiqua" w:hAnsi="Book Antiqua"/>
          <w:sz w:val="20"/>
          <w:lang w:val="en-IN"/>
        </w:rPr>
        <w:t>honor</w:t>
      </w:r>
      <w:proofErr w:type="spellEnd"/>
      <w:r w:rsidRPr="001D1A8B">
        <w:rPr>
          <w:rFonts w:ascii="Book Antiqua" w:hAnsi="Book Antiqua"/>
          <w:sz w:val="20"/>
          <w:lang w:val="en-IN"/>
        </w:rPr>
        <w:t xml:space="preserve"> the Bids placed by us during the auction process. </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750B9B72"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595753D5"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Date    </w:t>
      </w:r>
      <w:proofErr w:type="gramStart"/>
      <w:r w:rsidRPr="001D1A8B">
        <w:rPr>
          <w:rFonts w:ascii="Book Antiqua" w:hAnsi="Book Antiqua"/>
          <w:sz w:val="20"/>
          <w:lang w:val="en-IN"/>
        </w:rPr>
        <w:t xml:space="preserve">  :</w:t>
      </w:r>
      <w:proofErr w:type="gramEnd"/>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t>Printed Name:</w:t>
      </w:r>
    </w:p>
    <w:p w14:paraId="0637FE81"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Place    </w:t>
      </w:r>
      <w:proofErr w:type="gramStart"/>
      <w:r w:rsidRPr="001D1A8B">
        <w:rPr>
          <w:rFonts w:ascii="Book Antiqua" w:hAnsi="Book Antiqua"/>
          <w:sz w:val="20"/>
          <w:lang w:val="en-IN"/>
        </w:rPr>
        <w:t xml:space="preserve">  :</w:t>
      </w:r>
      <w:proofErr w:type="gramEnd"/>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t>Designation:</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6853F673" w14:textId="112C1315"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3E24F693" w14:textId="77777777" w:rsidR="00E96579" w:rsidRPr="001D1A8B" w:rsidRDefault="00E96579" w:rsidP="001D1A8B">
      <w:pPr>
        <w:spacing w:after="0" w:line="240" w:lineRule="auto"/>
        <w:rPr>
          <w:sz w:val="20"/>
        </w:rPr>
      </w:pPr>
    </w:p>
    <w:sectPr w:rsidR="00E96579" w:rsidRPr="001D1A8B" w:rsidSect="001D1A8B">
      <w:headerReference w:type="default" r:id="rId6"/>
      <w:footerReference w:type="default" r:id="rId7"/>
      <w:pgSz w:w="11906" w:h="16838"/>
      <w:pgMar w:top="810" w:right="1440" w:bottom="810" w:left="1440" w:header="720" w:footer="36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9501B" w14:textId="77777777" w:rsidR="00996220" w:rsidRDefault="00996220" w:rsidP="00EB782E">
      <w:pPr>
        <w:spacing w:after="0" w:line="240" w:lineRule="auto"/>
      </w:pPr>
      <w:r>
        <w:separator/>
      </w:r>
    </w:p>
  </w:endnote>
  <w:endnote w:type="continuationSeparator" w:id="0">
    <w:p w14:paraId="2570ACC5" w14:textId="77777777" w:rsidR="00996220" w:rsidRDefault="00996220" w:rsidP="00EB7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CA750" w14:textId="65163C93" w:rsidR="00000000" w:rsidRPr="00CE3AC2" w:rsidRDefault="001D1A8B"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8339FC">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792221">
      <w:rPr>
        <w:rFonts w:ascii="Book Antiqua" w:hAnsi="Book Antiqu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52F5B" w14:textId="77777777" w:rsidR="00996220" w:rsidRDefault="00996220" w:rsidP="00EB782E">
      <w:pPr>
        <w:spacing w:after="0" w:line="240" w:lineRule="auto"/>
      </w:pPr>
      <w:r>
        <w:separator/>
      </w:r>
    </w:p>
  </w:footnote>
  <w:footnote w:type="continuationSeparator" w:id="0">
    <w:p w14:paraId="1619D7A6" w14:textId="77777777" w:rsidR="00996220" w:rsidRDefault="00996220" w:rsidP="00EB78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28A04" w14:textId="4CD61527" w:rsidR="00000000" w:rsidRPr="00177A9C" w:rsidRDefault="001D1A8B">
    <w:pPr>
      <w:pStyle w:val="Header"/>
      <w:rPr>
        <w:rFonts w:ascii="Book Antiqua" w:hAnsi="Book Antiqua"/>
      </w:rPr>
    </w:pPr>
    <w:r>
      <w:rPr>
        <w:rFonts w:ascii="Book Antiqua" w:hAnsi="Book Antiqua"/>
      </w:rPr>
      <w:tab/>
    </w:r>
    <w:r>
      <w:rPr>
        <w:rFonts w:ascii="Book Antiqua" w:hAnsi="Book Antiqua"/>
      </w:rPr>
      <w:tab/>
    </w:r>
    <w:r w:rsidRPr="00177A9C">
      <w:rPr>
        <w:rFonts w:ascii="Book Antiqua" w:hAnsi="Book Antiqua"/>
      </w:rPr>
      <w:t xml:space="preserve">Attachment </w:t>
    </w:r>
    <w:r w:rsidR="00F240B0">
      <w:rPr>
        <w:rFonts w:ascii="Book Antiqua" w:hAnsi="Book Antiqua"/>
      </w:rPr>
      <w:t>I</w:t>
    </w:r>
    <w:r w:rsidR="00EB782E">
      <w:rPr>
        <w:rFonts w:ascii="Book Antiqua" w:hAnsi="Book Antiqua"/>
      </w:rPr>
      <w:t xml:space="preserve"> To Annexure </w:t>
    </w:r>
    <w:r w:rsidR="00F240B0">
      <w:rPr>
        <w:rFonts w:ascii="Book Antiqua" w:hAnsi="Book Antiqua"/>
      </w:rPr>
      <w:t>E</w:t>
    </w:r>
    <w:r w:rsidR="00EB782E">
      <w:rPr>
        <w:rFonts w:ascii="Book Antiqua" w:hAnsi="Book Antiqua"/>
      </w:rPr>
      <w:t xml:space="preserve"> of SCC</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s4XVaTx7a01WbKEaZJ+696bKD0DKbXx7XHzYI2FKRsAn4DdnBV+JpY654smj5zzqA5Sj0DzFugqaTFzljX0ygA==" w:salt="nd1loQFQzmarhCsgDMWQ2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B02"/>
    <w:rsid w:val="001D1A8B"/>
    <w:rsid w:val="002051D2"/>
    <w:rsid w:val="00304235"/>
    <w:rsid w:val="00527F4B"/>
    <w:rsid w:val="005F18BB"/>
    <w:rsid w:val="006463E3"/>
    <w:rsid w:val="006F3B02"/>
    <w:rsid w:val="00792221"/>
    <w:rsid w:val="008339FC"/>
    <w:rsid w:val="00912683"/>
    <w:rsid w:val="00996220"/>
    <w:rsid w:val="00BE7D57"/>
    <w:rsid w:val="00C42688"/>
    <w:rsid w:val="00D4106B"/>
    <w:rsid w:val="00E475AF"/>
    <w:rsid w:val="00E96579"/>
    <w:rsid w:val="00EB782E"/>
    <w:rsid w:val="00F240B0"/>
    <w:rsid w:val="00F975A0"/>
    <w:rsid w:val="00FB1E3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19256"/>
  <w15:chartTrackingRefBased/>
  <w15:docId w15:val="{52FCDED6-397B-4239-BD70-A0330958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B02"/>
    <w:pPr>
      <w:spacing w:after="200" w:line="276" w:lineRule="auto"/>
    </w:pPr>
    <w:rPr>
      <w:rFonts w:cs="Mangal"/>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BodyText"/>
    <w:next w:val="BodyText"/>
    <w:link w:val="Style2Char"/>
    <w:qFormat/>
    <w:rsid w:val="00E475AF"/>
    <w:pPr>
      <w:spacing w:after="0" w:line="240" w:lineRule="auto"/>
      <w:jc w:val="both"/>
    </w:pPr>
    <w:rPr>
      <w:rFonts w:ascii="Book Antiqua" w:eastAsia="Times New Roman" w:hAnsi="Book Antiqua" w:cs="Times New Roman"/>
      <w:b/>
      <w:color w:val="1F3864" w:themeColor="accent1" w:themeShade="80"/>
      <w:sz w:val="24"/>
      <w:szCs w:val="24"/>
    </w:rPr>
  </w:style>
  <w:style w:type="character" w:customStyle="1" w:styleId="Style2Char">
    <w:name w:val="Style2 Char"/>
    <w:basedOn w:val="DefaultParagraphFont"/>
    <w:link w:val="Style2"/>
    <w:rsid w:val="00E475AF"/>
    <w:rPr>
      <w:rFonts w:ascii="Book Antiqua" w:eastAsia="Times New Roman" w:hAnsi="Book Antiqua" w:cs="Times New Roman"/>
      <w:b/>
      <w:color w:val="1F3864" w:themeColor="accent1" w:themeShade="80"/>
      <w:sz w:val="24"/>
      <w:szCs w:val="24"/>
      <w:lang w:bidi="hi-IN"/>
    </w:rPr>
  </w:style>
  <w:style w:type="paragraph" w:styleId="BodyText">
    <w:name w:val="Body Text"/>
    <w:basedOn w:val="Normal"/>
    <w:link w:val="BodyTextChar"/>
    <w:uiPriority w:val="99"/>
    <w:semiHidden/>
    <w:unhideWhenUsed/>
    <w:rsid w:val="00E475AF"/>
    <w:pPr>
      <w:spacing w:after="120"/>
    </w:pPr>
  </w:style>
  <w:style w:type="character" w:customStyle="1" w:styleId="BodyTextChar">
    <w:name w:val="Body Text Char"/>
    <w:basedOn w:val="DefaultParagraphFont"/>
    <w:link w:val="BodyText"/>
    <w:uiPriority w:val="99"/>
    <w:semiHidden/>
    <w:rsid w:val="00E475AF"/>
  </w:style>
  <w:style w:type="paragraph" w:styleId="Header">
    <w:name w:val="header"/>
    <w:basedOn w:val="Normal"/>
    <w:link w:val="HeaderChar"/>
    <w:uiPriority w:val="99"/>
    <w:unhideWhenUsed/>
    <w:rsid w:val="006F3B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3B02"/>
    <w:rPr>
      <w:rFonts w:cs="Mangal"/>
      <w:szCs w:val="20"/>
      <w:lang w:bidi="hi-IN"/>
    </w:rPr>
  </w:style>
  <w:style w:type="paragraph" w:styleId="Footer">
    <w:name w:val="footer"/>
    <w:basedOn w:val="Normal"/>
    <w:link w:val="FooterChar"/>
    <w:uiPriority w:val="99"/>
    <w:unhideWhenUsed/>
    <w:rsid w:val="006F3B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3B02"/>
    <w:rPr>
      <w:rFonts w:cs="Mangal"/>
      <w:szCs w:val="20"/>
      <w:lang w:bidi="hi-IN"/>
    </w:rPr>
  </w:style>
  <w:style w:type="table" w:styleId="TableGrid">
    <w:name w:val="Table Grid"/>
    <w:basedOn w:val="TableNormal"/>
    <w:uiPriority w:val="59"/>
    <w:rsid w:val="006F3B02"/>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3B02"/>
    <w:pPr>
      <w:autoSpaceDE w:val="0"/>
      <w:autoSpaceDN w:val="0"/>
      <w:adjustRightInd w:val="0"/>
      <w:spacing w:after="0" w:line="240" w:lineRule="auto"/>
    </w:pPr>
    <w:rPr>
      <w:rFonts w:ascii="Times New Roman" w:hAnsi="Times New Roman" w:cs="Times New Roman"/>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25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422</Words>
  <Characters>2411</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Niraj Mishra</dc:creator>
  <cp:keywords/>
  <dc:description/>
  <cp:lastModifiedBy>Solanki Das {सोलंकी दास}</cp:lastModifiedBy>
  <cp:revision>15</cp:revision>
  <dcterms:created xsi:type="dcterms:W3CDTF">2022-01-21T17:27:00Z</dcterms:created>
  <dcterms:modified xsi:type="dcterms:W3CDTF">2024-06-14T12:44:00Z</dcterms:modified>
</cp:coreProperties>
</file>